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6A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  <w:commentRangeEnd w:id="0"/>
      <w:r>
        <w:commentReference w:id="0"/>
      </w:r>
    </w:p>
    <w:p w14:paraId="2A6C0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u w:val="single"/>
          <w:lang w:val="en-US" w:eastAsia="zh-CN"/>
        </w:rPr>
        <w:t xml:space="preserve">毕业实习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</w:p>
    <w:p w14:paraId="2CA46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01553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commentRangeStart w:id="1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  <w:commentRangeEnd w:id="1"/>
      <w:r>
        <w:commentReference w:id="1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36BE7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40F28EA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711D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CB7C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2"/>
            </w:r>
          </w:p>
          <w:p w14:paraId="6824E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4FBC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41DC8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 w14:paraId="7240E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10-17T15:36:53Z" w:initials="">
    <w:p w14:paraId="79457DDE"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表格内原有内容，格式，字体不变。</w:t>
      </w:r>
    </w:p>
    <w:p w14:paraId="05506C7A">
      <w:pPr>
        <w:pStyle w:val="5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实习周记必须由学生手写（含表头），不可电子版；</w:t>
      </w:r>
    </w:p>
    <w:p w14:paraId="50D5CEF0">
      <w:pPr>
        <w:pStyle w:val="5"/>
      </w:pPr>
      <w:r>
        <w:rPr>
          <w:rFonts w:hint="eastAsia"/>
          <w:color w:val="FF0000"/>
          <w:highlight w:val="green"/>
          <w:lang w:val="en-US" w:eastAsia="zh-CN"/>
        </w:rPr>
        <w:t>以周为单位，本科生至少写4份，专科生至少写24份</w:t>
      </w:r>
    </w:p>
  </w:comment>
  <w:comment w:id="1" w:author="郑州工商-杨瑜" w:date="2024-10-17T15:37:29Z" w:initials="">
    <w:p w14:paraId="7F7C06B4">
      <w:pPr>
        <w:pStyle w:val="5"/>
        <w:rPr>
          <w:rFonts w:hint="eastAsia"/>
          <w:color w:val="FF0000"/>
          <w:highlight w:val="none"/>
          <w:lang w:val="en-US" w:eastAsia="zh-CN"/>
        </w:rPr>
      </w:pPr>
      <w:r>
        <w:rPr>
          <w:rFonts w:hint="eastAsia"/>
          <w:color w:val="FF0000"/>
          <w:highlight w:val="none"/>
          <w:lang w:val="en-US" w:eastAsia="zh-CN"/>
        </w:rPr>
        <w:t>以学生实际实习时间为准。第一份周记的起点时间必须以学生填写的实习开始时间为开头；</w:t>
      </w:r>
    </w:p>
    <w:p w14:paraId="7B3ECAE8">
      <w:pPr>
        <w:pStyle w:val="5"/>
      </w:pPr>
      <w:r>
        <w:rPr>
          <w:rFonts w:hint="eastAsia"/>
          <w:color w:val="FF0000"/>
          <w:highlight w:val="green"/>
          <w:lang w:val="en-US" w:eastAsia="zh-CN"/>
        </w:rPr>
        <w:t>可以是周一至周日；也可是周三至下周二，不是必须为周一至周日，满7天即可</w:t>
      </w:r>
    </w:p>
  </w:comment>
  <w:comment w:id="2" w:author="郑州工商-杨瑜" w:date="2024-10-17T15:37:50Z" w:initials="">
    <w:p w14:paraId="3D2F6C14">
      <w:pPr>
        <w:pStyle w:val="5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按照实际的实习工作内容填写，具体内容要求按照指导教师要求为准。不少于500字</w:t>
      </w: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0D5CEF0" w15:done="0"/>
  <w15:commentEx w15:paraId="7B3ECAE8" w15:done="0"/>
  <w15:commentEx w15:paraId="3D2F6C1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69F56FF6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0</TotalTime>
  <ScaleCrop>false</ScaleCrop>
  <LinksUpToDate>false</LinksUpToDate>
  <CharactersWithSpaces>312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郑州工商-杨瑜</cp:lastModifiedBy>
  <dcterms:modified xsi:type="dcterms:W3CDTF">2024-10-17T07:38:03Z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DD3BB0BD6AB5455FAD5DAF38E5307E31</vt:lpwstr>
  </property>
</Properties>
</file>