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大标宋简体" w:hAnsi="方正大标宋简体" w:eastAsia="方正大标宋简体" w:cs="方正大标宋简体"/>
          <w:sz w:val="84"/>
          <w:szCs w:val="8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84"/>
          <w:szCs w:val="84"/>
          <w:lang w:val="en-US" w:eastAsia="zh-CN"/>
        </w:rPr>
        <w:t>信息工程学院毕业实习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84"/>
          <w:szCs w:val="8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84"/>
          <w:szCs w:val="84"/>
          <w:lang w:val="en-US" w:eastAsia="zh-CN"/>
        </w:rPr>
        <w:t>归档材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84"/>
          <w:szCs w:val="84"/>
          <w:lang w:val="en-US" w:eastAsia="zh-CN"/>
        </w:rPr>
        <w:t>料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73"/>
        <w:gridCol w:w="8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3" w:type="dxa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届    别</w:t>
            </w:r>
          </w:p>
        </w:tc>
        <w:tc>
          <w:tcPr>
            <w:tcW w:w="8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2024届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3" w:type="dxa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教 研 室</w:t>
            </w:r>
          </w:p>
        </w:tc>
        <w:tc>
          <w:tcPr>
            <w:tcW w:w="8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电子与通信技术教研室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3" w:type="dxa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行政班级</w:t>
            </w:r>
          </w:p>
        </w:tc>
        <w:tc>
          <w:tcPr>
            <w:tcW w:w="8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电子信息工程本科1901班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3" w:type="dxa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数    量</w:t>
            </w:r>
          </w:p>
        </w:tc>
        <w:tc>
          <w:tcPr>
            <w:tcW w:w="8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49份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3" w:type="dxa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箱    数</w:t>
            </w:r>
          </w:p>
        </w:tc>
        <w:tc>
          <w:tcPr>
            <w:tcW w:w="8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commentRangeStart w:id="0"/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1-1</w:t>
            </w:r>
            <w:commentRangeEnd w:id="0"/>
            <w:r>
              <w:commentReference w:id="0"/>
            </w:r>
          </w:p>
        </w:tc>
      </w:tr>
    </w:tbl>
    <w:p>
      <w:pPr>
        <w:jc w:val="left"/>
        <w:rPr>
          <w:rFonts w:hint="default" w:ascii="方正大标宋简体" w:hAnsi="方正大标宋简体" w:eastAsia="方正大标宋简体" w:cs="方正大标宋简体"/>
          <w:sz w:val="52"/>
          <w:szCs w:val="52"/>
          <w:lang w:val="en-US" w:eastAsia="zh-CN"/>
        </w:rPr>
      </w:pP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郑州工商学院" w:date="2023-05-28T14:18:32Z" w:initials="">
    <w:p w14:paraId="3B401C11">
      <w:pPr>
        <w:pStyle w:val="2"/>
      </w:pPr>
      <w:r>
        <w:rPr>
          <w:rFonts w:hint="eastAsia"/>
          <w:lang w:val="en-US" w:eastAsia="zh-CN"/>
        </w:rPr>
        <w:t>注：如果一箱装不了，需要两箱，此处需要更改：第一箱填写2-1、第二箱填写2-2，以此类推。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B401C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B3B100F-7E93-4A4C-956D-E5455526ED8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A9C08A5-B5A3-48BB-A394-0688931A54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州工商学院">
    <w15:presenceInfo w15:providerId="WPS Office" w15:userId="4100930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WFhMjhmYTY3YTcwNzYwNmY0Y2I5YzQ5NWM2NWIifQ=="/>
  </w:docVars>
  <w:rsids>
    <w:rsidRoot w:val="00000000"/>
    <w:rsid w:val="02252DC0"/>
    <w:rsid w:val="04CA305F"/>
    <w:rsid w:val="160A3F3B"/>
    <w:rsid w:val="183F6F4E"/>
    <w:rsid w:val="1BDE2644"/>
    <w:rsid w:val="1F5A7322"/>
    <w:rsid w:val="240D1D18"/>
    <w:rsid w:val="2B25486F"/>
    <w:rsid w:val="2BC855BD"/>
    <w:rsid w:val="35845BB2"/>
    <w:rsid w:val="358A066C"/>
    <w:rsid w:val="39B53357"/>
    <w:rsid w:val="444F4710"/>
    <w:rsid w:val="45F91CA4"/>
    <w:rsid w:val="4F812945"/>
    <w:rsid w:val="52EE139C"/>
    <w:rsid w:val="61A61603"/>
    <w:rsid w:val="6B625A72"/>
    <w:rsid w:val="6BA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61</Characters>
  <Lines>0</Lines>
  <Paragraphs>0</Paragraphs>
  <TotalTime>0</TotalTime>
  <ScaleCrop>false</ScaleCrop>
  <LinksUpToDate>false</LinksUpToDate>
  <CharactersWithSpaces>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2022-07-05T08:07:00Z</dcterms:created>
  <dc:creator>雨缘</dc:creator>
  <cp:lastModifiedBy>郑州工商-杨瑜</cp:lastModifiedBy>
  <cp:lastPrinted>2023-03-01T01:24:00Z</cp:lastPrinted>
  <dcterms:modified xsi:type="dcterms:W3CDTF">2024-05-14T00:38:07Z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6B065A26B76245949BA4CB78412CA2ED_13</vt:lpwstr>
  </property>
</Properties>
</file>